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36"/>
        <w:gridCol w:w="14614"/>
      </w:tblGrid>
      <w:tr w:rsidR="00424CA0" w:rsidRPr="003578D0" w:rsidTr="00E01630">
        <w:trPr>
          <w:trHeight w:val="859"/>
        </w:trPr>
        <w:tc>
          <w:tcPr>
            <w:tcW w:w="222" w:type="dxa"/>
          </w:tcPr>
          <w:p w:rsidR="00424CA0" w:rsidRPr="00B24D32" w:rsidRDefault="00424CA0" w:rsidP="0009601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28" w:type="dxa"/>
            <w:hideMark/>
          </w:tcPr>
          <w:tbl>
            <w:tblPr>
              <w:tblW w:w="14506" w:type="dxa"/>
              <w:tblLayout w:type="fixed"/>
              <w:tblLook w:val="04A0" w:firstRow="1" w:lastRow="0" w:firstColumn="1" w:lastColumn="0" w:noHBand="0" w:noVBand="1"/>
            </w:tblPr>
            <w:tblGrid>
              <w:gridCol w:w="10773"/>
              <w:gridCol w:w="3733"/>
            </w:tblGrid>
            <w:tr w:rsidR="008924A9" w:rsidRPr="003578D0" w:rsidTr="00E01630">
              <w:trPr>
                <w:trHeight w:val="859"/>
              </w:trPr>
              <w:tc>
                <w:tcPr>
                  <w:tcW w:w="10773" w:type="dxa"/>
                </w:tcPr>
                <w:p w:rsidR="008924A9" w:rsidRPr="00B24D32" w:rsidRDefault="008924A9" w:rsidP="001A5F4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3733" w:type="dxa"/>
                  <w:hideMark/>
                </w:tcPr>
                <w:p w:rsidR="008924A9" w:rsidRPr="003578D0" w:rsidRDefault="008924A9" w:rsidP="001A5F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>Директору</w:t>
                  </w:r>
                </w:p>
                <w:p w:rsidR="008924A9" w:rsidRPr="003578D0" w:rsidRDefault="008924A9" w:rsidP="001A5F4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3578D0">
                    <w:rPr>
                      <w:rFonts w:ascii="Times New Roman" w:hAnsi="Times New Roman" w:cs="Times New Roman"/>
                      <w:bCs/>
                      <w:i/>
                    </w:rPr>
                    <w:t>АНО УМЦ ДПО «Статус»</w:t>
                  </w:r>
                </w:p>
                <w:p w:rsidR="008924A9" w:rsidRPr="003578D0" w:rsidRDefault="008924A9" w:rsidP="00E01630">
                  <w:pPr>
                    <w:tabs>
                      <w:tab w:val="right" w:pos="4061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aps/>
                    </w:rPr>
                  </w:pPr>
                  <w:r w:rsidRPr="003578D0">
                    <w:rPr>
                      <w:rFonts w:ascii="Times New Roman" w:hAnsi="Times New Roman" w:cs="Times New Roman"/>
                      <w:bCs/>
                      <w:i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            </w:t>
                  </w:r>
                  <w:r w:rsidRPr="003578D0">
                    <w:rPr>
                      <w:rFonts w:ascii="Times New Roman" w:hAnsi="Times New Roman" w:cs="Times New Roman"/>
                      <w:bCs/>
                      <w:i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</w:rPr>
                    <w:t>А.Т.Бухал</w:t>
                  </w:r>
                  <w:proofErr w:type="spellEnd"/>
                </w:p>
              </w:tc>
            </w:tr>
          </w:tbl>
          <w:p w:rsidR="001964A1" w:rsidRDefault="00D918A9" w:rsidP="0019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ЗАЯВКА </w:t>
            </w:r>
          </w:p>
          <w:p w:rsidR="001964A1" w:rsidRPr="00A14D2F" w:rsidRDefault="001964A1" w:rsidP="0019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прохождение обучения </w:t>
            </w:r>
            <w:r w:rsidR="00A24C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A14D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проверк</w:t>
            </w:r>
            <w:r w:rsidR="00A24C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A14D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знаний требований охраны труда</w:t>
            </w:r>
            <w:r w:rsidR="00A24C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24C6C" w:rsidRPr="00A24C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ЕСИОТ (тестирование)</w:t>
            </w:r>
          </w:p>
          <w:p w:rsidR="001964A1" w:rsidRPr="00A14D2F" w:rsidRDefault="001964A1" w:rsidP="00196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 соответствии с п.78 Постановления Правительства РФ от 24.12.2021 №2464 </w:t>
            </w:r>
          </w:p>
          <w:p w:rsidR="001964A1" w:rsidRPr="00A14D2F" w:rsidRDefault="001964A1" w:rsidP="00196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4D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 порядке обучения по охране труда и проверки знания требований охраны труда»)</w:t>
            </w:r>
          </w:p>
          <w:p w:rsidR="001964A1" w:rsidRDefault="001964A1" w:rsidP="00196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4A9" w:rsidRPr="003578D0" w:rsidRDefault="008924A9" w:rsidP="0089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78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_________________________________________</w:t>
            </w:r>
          </w:p>
          <w:p w:rsidR="008924A9" w:rsidRPr="003578D0" w:rsidRDefault="008924A9" w:rsidP="0089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78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(наименование организации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286C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ИНН</w:t>
            </w:r>
            <w:r w:rsidRPr="003578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8924A9" w:rsidRPr="003578D0" w:rsidRDefault="008924A9" w:rsidP="0089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924A9" w:rsidRPr="00D64894" w:rsidRDefault="008924A9" w:rsidP="00D648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просит зачислить на обучение по программе</w:t>
            </w:r>
            <w:r w:rsidR="00D918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(отметить</w:t>
            </w:r>
            <w:r w:rsidR="00D6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4894" w:rsidRPr="00D64894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lang w:val="en-US"/>
              </w:rPr>
              <w:t>V</w:t>
            </w:r>
            <w:r w:rsidR="00D64894" w:rsidRPr="00D6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18A9" w:rsidRPr="00D648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необходимые):</w:t>
            </w:r>
          </w:p>
          <w:p w:rsidR="008924A9" w:rsidRDefault="008924A9" w:rsidP="00D918A9">
            <w:pPr>
              <w:pStyle w:val="a3"/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8D0">
              <w:rPr>
                <w:rFonts w:ascii="Times New Roman" w:hAnsi="Times New Roman" w:cs="Times New Roman"/>
                <w:color w:val="000000" w:themeColor="text1"/>
              </w:rPr>
              <w:t>Обучени</w:t>
            </w:r>
            <w:r w:rsidR="00ED2D6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3578D0">
              <w:rPr>
                <w:rFonts w:ascii="Times New Roman" w:hAnsi="Times New Roman" w:cs="Times New Roman"/>
                <w:color w:val="000000" w:themeColor="text1"/>
              </w:rPr>
              <w:t xml:space="preserve"> по общим вопросам охраны труда и функционирования системы управления охраной труда</w:t>
            </w:r>
            <w:r w:rsidR="00D650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6504B" w:rsidRPr="00D6504B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D6504B"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  <w:r w:rsidR="00D6504B" w:rsidRPr="00D6504B">
              <w:rPr>
                <w:rFonts w:ascii="Times New Roman" w:hAnsi="Times New Roman" w:cs="Times New Roman"/>
                <w:b/>
                <w:color w:val="000000" w:themeColor="text1"/>
              </w:rPr>
              <w:t>А)</w:t>
            </w:r>
          </w:p>
          <w:p w:rsidR="00E01630" w:rsidRDefault="008924A9" w:rsidP="00E01630">
            <w:pPr>
              <w:pStyle w:val="a3"/>
              <w:numPr>
                <w:ilvl w:val="0"/>
                <w:numId w:val="7"/>
              </w:num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1630">
              <w:rPr>
                <w:rFonts w:ascii="Times New Roman" w:hAnsi="Times New Roman" w:cs="Times New Roman"/>
                <w:color w:val="000000" w:themeColor="text1"/>
              </w:rPr>
              <w:t>Обучени</w:t>
            </w:r>
            <w:r w:rsidR="00ED2D64" w:rsidRPr="00E01630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016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2D64" w:rsidRPr="00E01630">
              <w:rPr>
                <w:rFonts w:ascii="Times New Roman" w:hAnsi="Times New Roman" w:cs="Times New Roman"/>
                <w:color w:val="000000" w:themeColor="text1"/>
              </w:rPr>
              <w:t>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 w:rsidR="00D6504B" w:rsidRPr="00E01630">
              <w:rPr>
                <w:rFonts w:ascii="Times New Roman" w:hAnsi="Times New Roman" w:cs="Times New Roman"/>
              </w:rPr>
              <w:t xml:space="preserve"> </w:t>
            </w:r>
            <w:r w:rsidR="00D6504B" w:rsidRPr="00E01630">
              <w:rPr>
                <w:rFonts w:ascii="Times New Roman" w:hAnsi="Times New Roman" w:cs="Times New Roman"/>
                <w:b/>
              </w:rPr>
              <w:t>(46Б)</w:t>
            </w:r>
          </w:p>
          <w:p w:rsidR="00E01630" w:rsidRDefault="00E01630" w:rsidP="00E01630">
            <w:pPr>
              <w:pStyle w:val="a3"/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31C5" w:rsidRPr="00E01630" w:rsidRDefault="00ED2D64" w:rsidP="00E01630">
            <w:pPr>
              <w:pStyle w:val="a3"/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01630">
              <w:rPr>
                <w:rFonts w:ascii="Times New Roman" w:hAnsi="Times New Roman" w:cs="Times New Roman"/>
              </w:rPr>
      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  <w:r w:rsidR="00D231C5" w:rsidRPr="00E01630">
              <w:rPr>
                <w:rFonts w:ascii="Times New Roman" w:hAnsi="Times New Roman" w:cs="Times New Roman"/>
              </w:rPr>
              <w:t xml:space="preserve"> </w:t>
            </w:r>
            <w:r w:rsidR="00D231C5" w:rsidRPr="00E01630">
              <w:rPr>
                <w:rFonts w:ascii="Times New Roman" w:hAnsi="Times New Roman" w:cs="Times New Roman"/>
                <w:b/>
              </w:rPr>
              <w:t>(46В)</w:t>
            </w:r>
            <w:r w:rsidR="00D918A9" w:rsidRPr="00E01630">
              <w:rPr>
                <w:rFonts w:ascii="Times New Roman" w:hAnsi="Times New Roman" w:cs="Times New Roman"/>
                <w:b/>
              </w:rPr>
              <w:t>:</w:t>
            </w:r>
          </w:p>
          <w:p w:rsidR="00D231C5" w:rsidRPr="0044002A" w:rsidRDefault="00D231C5" w:rsidP="0044002A">
            <w:pPr>
              <w:pStyle w:val="a3"/>
              <w:numPr>
                <w:ilvl w:val="0"/>
                <w:numId w:val="8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земляных работ;</w:t>
            </w:r>
          </w:p>
          <w:p w:rsidR="00D231C5" w:rsidRPr="0044002A" w:rsidRDefault="009E5C23" w:rsidP="0044002A">
            <w:pPr>
              <w:pStyle w:val="a3"/>
              <w:numPr>
                <w:ilvl w:val="0"/>
                <w:numId w:val="8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ремонтных, монтажных и демонтажных работ зданий и сооружений;</w:t>
            </w:r>
          </w:p>
          <w:p w:rsidR="00D231C5" w:rsidRPr="0044002A" w:rsidRDefault="00DB7112" w:rsidP="0044002A">
            <w:pPr>
              <w:pStyle w:val="a3"/>
              <w:numPr>
                <w:ilvl w:val="0"/>
                <w:numId w:val="8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работ при размещении, монтаже, техническом обслуживании и ремонте технологического оборудования</w:t>
            </w:r>
            <w:r w:rsidR="00517C31" w:rsidRPr="0044002A">
              <w:rPr>
                <w:rFonts w:ascii="Times New Roman" w:hAnsi="Times New Roman" w:cs="Times New Roman"/>
              </w:rPr>
              <w:t xml:space="preserve"> (включая технологическое оборудование)</w:t>
            </w:r>
            <w:r w:rsidRPr="0044002A">
              <w:rPr>
                <w:rFonts w:ascii="Times New Roman" w:hAnsi="Times New Roman" w:cs="Times New Roman"/>
              </w:rPr>
              <w:t>;</w:t>
            </w:r>
          </w:p>
          <w:p w:rsidR="00DB7112" w:rsidRPr="0044002A" w:rsidRDefault="00DB711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работ на высоте;</w:t>
            </w:r>
          </w:p>
          <w:p w:rsidR="00DB7112" w:rsidRPr="0044002A" w:rsidRDefault="00DB711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пожароопасных работ;</w:t>
            </w:r>
          </w:p>
          <w:p w:rsidR="00DB7112" w:rsidRPr="0044002A" w:rsidRDefault="00DB711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работ в ограниченных и замкнутых пространствах (ОЗП);</w:t>
            </w:r>
          </w:p>
          <w:p w:rsidR="00DB7112" w:rsidRPr="0044002A" w:rsidRDefault="00DB711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строительных работ, в том числе: - окрасочные работы, - электросварочные и газосварочные работы</w:t>
            </w:r>
            <w:r w:rsidR="00517C31" w:rsidRPr="0044002A">
              <w:rPr>
                <w:rFonts w:ascii="Times New Roman" w:hAnsi="Times New Roman" w:cs="Times New Roman"/>
              </w:rPr>
              <w:t>;</w:t>
            </w:r>
          </w:p>
          <w:p w:rsidR="00DB7112" w:rsidRPr="0044002A" w:rsidRDefault="00DB711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работ, связанных с опасностью воздействия сильнодействующих и ядовитых веществ;</w:t>
            </w:r>
          </w:p>
          <w:p w:rsidR="00DB7112" w:rsidRPr="0044002A" w:rsidRDefault="00DB711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газоопасных работ;</w:t>
            </w:r>
          </w:p>
          <w:p w:rsidR="00DB7112" w:rsidRPr="0044002A" w:rsidRDefault="00DB711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огневых работ;</w:t>
            </w:r>
          </w:p>
          <w:p w:rsidR="00DB7112" w:rsidRPr="0044002A" w:rsidRDefault="00DB711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работ, связанные с эксплуатацией подъемных сооружений;</w:t>
            </w:r>
          </w:p>
          <w:p w:rsidR="00DB7112" w:rsidRPr="0044002A" w:rsidRDefault="00DB711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работ, связанные с эксплуатацией тепловых энергоустановок;</w:t>
            </w:r>
          </w:p>
          <w:p w:rsidR="00DB7112" w:rsidRPr="0044002A" w:rsidRDefault="00DB711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выполнения работ в электроустановках;</w:t>
            </w:r>
          </w:p>
          <w:p w:rsidR="00DB7112" w:rsidRPr="0044002A" w:rsidRDefault="00DB711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 xml:space="preserve">Безопасные методы и приемы выполнения </w:t>
            </w:r>
            <w:r w:rsidR="002F75F2" w:rsidRPr="0044002A">
              <w:rPr>
                <w:rFonts w:ascii="Times New Roman" w:hAnsi="Times New Roman" w:cs="Times New Roman"/>
              </w:rPr>
              <w:t>работ, связанные с эксплуатацией сосудов, работающих под избыточным давлением;</w:t>
            </w:r>
          </w:p>
          <w:p w:rsidR="002F75F2" w:rsidRPr="0044002A" w:rsidRDefault="002F75F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обращения с животными;</w:t>
            </w:r>
          </w:p>
          <w:p w:rsidR="002F75F2" w:rsidRPr="0044002A" w:rsidRDefault="002F75F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при выполнении водолазных работ;</w:t>
            </w:r>
          </w:p>
          <w:p w:rsidR="002F75F2" w:rsidRPr="0044002A" w:rsidRDefault="002F75F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работ по поиску, идентификации, обезвреживанию и уничтожению взрывоопасных предметов;</w:t>
            </w:r>
          </w:p>
          <w:p w:rsidR="002F75F2" w:rsidRPr="0044002A" w:rsidRDefault="002F75F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работ в непосредственной близости от полотна или проезжей части эксплуатируемых автомобильных и железных дорог;</w:t>
            </w:r>
          </w:p>
          <w:p w:rsidR="002F75F2" w:rsidRPr="00877651" w:rsidRDefault="002F75F2" w:rsidP="0044002A">
            <w:pPr>
              <w:pStyle w:val="a3"/>
              <w:numPr>
                <w:ilvl w:val="0"/>
                <w:numId w:val="9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  <w:i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работ, на участках с патогенным заражением</w:t>
            </w:r>
            <w:r w:rsidRPr="00877651">
              <w:rPr>
                <w:rFonts w:ascii="Times New Roman" w:hAnsi="Times New Roman" w:cs="Times New Roman"/>
                <w:i/>
              </w:rPr>
              <w:t xml:space="preserve"> </w:t>
            </w:r>
            <w:r w:rsidRPr="0085233B">
              <w:rPr>
                <w:rFonts w:ascii="Times New Roman" w:hAnsi="Times New Roman" w:cs="Times New Roman"/>
              </w:rPr>
              <w:t>почвы;</w:t>
            </w:r>
          </w:p>
          <w:p w:rsidR="002F75F2" w:rsidRPr="0044002A" w:rsidRDefault="002F75F2" w:rsidP="0044002A">
            <w:pPr>
              <w:pStyle w:val="a3"/>
              <w:numPr>
                <w:ilvl w:val="0"/>
                <w:numId w:val="10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работ по валке леса в особо опасных условиях;</w:t>
            </w:r>
          </w:p>
          <w:p w:rsidR="002F75F2" w:rsidRPr="0044002A" w:rsidRDefault="002F75F2" w:rsidP="0044002A">
            <w:pPr>
              <w:pStyle w:val="a3"/>
              <w:numPr>
                <w:ilvl w:val="0"/>
                <w:numId w:val="10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lastRenderedPageBreak/>
              <w:t>Безопасные методы и приемы работ по перемещению тяжеловесных и крупногабаритных грузов при отсутствии машин соответствующей</w:t>
            </w:r>
            <w:r w:rsidR="00517C31" w:rsidRPr="0044002A">
              <w:rPr>
                <w:rFonts w:ascii="Times New Roman" w:hAnsi="Times New Roman" w:cs="Times New Roman"/>
              </w:rPr>
              <w:t xml:space="preserve"> грузоподъемности и разборке покосившихся и опасных (неправильно уложенных) штабелей круглых лесоматериалов;</w:t>
            </w:r>
            <w:r w:rsidRPr="0044002A">
              <w:rPr>
                <w:rFonts w:ascii="Times New Roman" w:hAnsi="Times New Roman" w:cs="Times New Roman"/>
              </w:rPr>
              <w:t xml:space="preserve"> </w:t>
            </w:r>
          </w:p>
          <w:p w:rsidR="002F75F2" w:rsidRPr="0044002A" w:rsidRDefault="002F75F2" w:rsidP="0044002A">
            <w:pPr>
              <w:pStyle w:val="a3"/>
              <w:numPr>
                <w:ilvl w:val="0"/>
                <w:numId w:val="10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работ с радиоактивными веществами и источниками ионизирующих излучений;</w:t>
            </w:r>
          </w:p>
          <w:p w:rsidR="002F75F2" w:rsidRPr="0044002A" w:rsidRDefault="002F75F2" w:rsidP="0044002A">
            <w:pPr>
              <w:pStyle w:val="a3"/>
              <w:numPr>
                <w:ilvl w:val="0"/>
                <w:numId w:val="10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работ с ручным инструментом, в том числе с пиротехническим;</w:t>
            </w:r>
          </w:p>
          <w:p w:rsidR="002F75F2" w:rsidRPr="0044002A" w:rsidRDefault="002F75F2" w:rsidP="0044002A">
            <w:pPr>
              <w:pStyle w:val="a3"/>
              <w:numPr>
                <w:ilvl w:val="0"/>
                <w:numId w:val="10"/>
              </w:numPr>
              <w:spacing w:after="0" w:line="240" w:lineRule="exact"/>
              <w:ind w:left="1480" w:hanging="357"/>
              <w:jc w:val="both"/>
              <w:rPr>
                <w:rFonts w:ascii="Times New Roman" w:hAnsi="Times New Roman" w:cs="Times New Roman"/>
              </w:rPr>
            </w:pPr>
            <w:r w:rsidRPr="0044002A">
              <w:rPr>
                <w:rFonts w:ascii="Times New Roman" w:hAnsi="Times New Roman" w:cs="Times New Roman"/>
              </w:rPr>
              <w:t>Безопасные методы и приемы работ в театрах.</w:t>
            </w:r>
          </w:p>
          <w:p w:rsidR="00D6504B" w:rsidRPr="00D918A9" w:rsidRDefault="00D6504B" w:rsidP="00FA1C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773" w:hanging="426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918A9">
              <w:rPr>
                <w:rFonts w:ascii="Times New Roman" w:hAnsi="Times New Roman" w:cs="Times New Roman"/>
                <w:color w:val="000000" w:themeColor="text1"/>
              </w:rPr>
              <w:t>Обучени</w:t>
            </w:r>
            <w:r w:rsidR="00ED2D64" w:rsidRPr="00D918A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918A9">
              <w:rPr>
                <w:rFonts w:ascii="Times New Roman" w:hAnsi="Times New Roman" w:cs="Times New Roman"/>
                <w:color w:val="000000" w:themeColor="text1"/>
              </w:rPr>
              <w:t xml:space="preserve"> по оказ</w:t>
            </w:r>
            <w:r w:rsidR="00997870">
              <w:rPr>
                <w:rFonts w:ascii="Times New Roman" w:hAnsi="Times New Roman" w:cs="Times New Roman"/>
                <w:color w:val="000000" w:themeColor="text1"/>
              </w:rPr>
              <w:t>анию первой помощи пострадавшим</w:t>
            </w:r>
          </w:p>
          <w:p w:rsidR="00D6504B" w:rsidRPr="003578D0" w:rsidRDefault="00D6504B" w:rsidP="00FA1CE6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73" w:hanging="426"/>
              <w:jc w:val="both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918A9">
              <w:rPr>
                <w:rFonts w:ascii="Times New Roman" w:hAnsi="Times New Roman" w:cs="Times New Roman"/>
                <w:bCs/>
                <w:color w:val="000000" w:themeColor="text1"/>
              </w:rPr>
              <w:t>Обучени</w:t>
            </w:r>
            <w:r w:rsidR="00ED2D64" w:rsidRPr="00D918A9">
              <w:rPr>
                <w:rFonts w:ascii="Times New Roman" w:hAnsi="Times New Roman" w:cs="Times New Roman"/>
                <w:bCs/>
                <w:color w:val="000000" w:themeColor="text1"/>
              </w:rPr>
              <w:t>е</w:t>
            </w:r>
            <w:r w:rsidRPr="003578D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использованию (применению</w:t>
            </w:r>
            <w:r w:rsidR="00997870">
              <w:rPr>
                <w:rFonts w:ascii="Times New Roman" w:hAnsi="Times New Roman" w:cs="Times New Roman"/>
                <w:bCs/>
                <w:color w:val="000000" w:themeColor="text1"/>
              </w:rPr>
              <w:t>) средств индивидуальной защиты</w:t>
            </w:r>
          </w:p>
          <w:p w:rsidR="00D6504B" w:rsidRPr="003578D0" w:rsidRDefault="00D6504B" w:rsidP="00D6504B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7A0938" w:rsidRDefault="008924A9" w:rsidP="008924A9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D0">
              <w:rPr>
                <w:rFonts w:ascii="Times New Roman" w:hAnsi="Times New Roman" w:cs="Times New Roman"/>
                <w:sz w:val="24"/>
                <w:szCs w:val="24"/>
              </w:rPr>
              <w:t>следующих работников предприятия:</w:t>
            </w:r>
          </w:p>
          <w:tbl>
            <w:tblPr>
              <w:tblW w:w="14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"/>
              <w:gridCol w:w="1817"/>
              <w:gridCol w:w="1585"/>
              <w:gridCol w:w="2139"/>
              <w:gridCol w:w="2314"/>
              <w:gridCol w:w="2620"/>
              <w:gridCol w:w="1978"/>
              <w:gridCol w:w="1439"/>
            </w:tblGrid>
            <w:tr w:rsidR="001964A1" w:rsidRPr="003578D0" w:rsidTr="001964A1">
              <w:tc>
                <w:tcPr>
                  <w:tcW w:w="609" w:type="dxa"/>
                  <w:vAlign w:val="center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7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7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1817" w:type="dxa"/>
                  <w:vAlign w:val="center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7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Ф.И.О.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357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(полностью)</w:t>
                  </w:r>
                </w:p>
              </w:tc>
              <w:tc>
                <w:tcPr>
                  <w:tcW w:w="1585" w:type="dxa"/>
                  <w:vAlign w:val="center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924A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2139" w:type="dxa"/>
                  <w:vAlign w:val="center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7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Должность/ профессия </w:t>
                  </w: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14" w:type="dxa"/>
                  <w:vAlign w:val="center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7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Проверка знаний</w:t>
                  </w: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7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/первичная, очередная/</w:t>
                  </w:r>
                </w:p>
              </w:tc>
              <w:tc>
                <w:tcPr>
                  <w:tcW w:w="2620" w:type="dxa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78D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подразделения </w:t>
                  </w: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3578D0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(цех, участок, отдел, лаборатория, мастерская)</w:t>
                  </w:r>
                </w:p>
              </w:tc>
              <w:tc>
                <w:tcPr>
                  <w:tcW w:w="1978" w:type="dxa"/>
                </w:tcPr>
                <w:p w:rsidR="001964A1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Категория* </w:t>
                  </w: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(КТ)</w:t>
                  </w:r>
                </w:p>
              </w:tc>
              <w:tc>
                <w:tcPr>
                  <w:tcW w:w="1439" w:type="dxa"/>
                </w:tcPr>
                <w:p w:rsidR="001964A1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Отрасль**</w:t>
                  </w: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64A1" w:rsidRPr="003578D0" w:rsidTr="001964A1">
              <w:trPr>
                <w:trHeight w:val="251"/>
              </w:trPr>
              <w:tc>
                <w:tcPr>
                  <w:tcW w:w="609" w:type="dxa"/>
                </w:tcPr>
                <w:p w:rsidR="001964A1" w:rsidRPr="003578D0" w:rsidRDefault="001964A1" w:rsidP="00BB68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78D0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817" w:type="dxa"/>
                </w:tcPr>
                <w:p w:rsidR="001964A1" w:rsidRPr="003578D0" w:rsidRDefault="001964A1" w:rsidP="00BB68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5" w:type="dxa"/>
                </w:tcPr>
                <w:p w:rsidR="001964A1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9" w:type="dxa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4" w:type="dxa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0" w:type="dxa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8" w:type="dxa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9" w:type="dxa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64A1" w:rsidRPr="003578D0" w:rsidTr="001964A1">
              <w:tc>
                <w:tcPr>
                  <w:tcW w:w="609" w:type="dxa"/>
                </w:tcPr>
                <w:p w:rsidR="001964A1" w:rsidRPr="003578D0" w:rsidRDefault="001964A1" w:rsidP="00BB68F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78D0">
                    <w:rPr>
                      <w:rFonts w:ascii="Times New Roman" w:hAnsi="Times New Roman" w:cs="Times New Roman"/>
                    </w:rPr>
                    <w:t>2.</w:t>
                  </w: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7" w:type="dxa"/>
                </w:tcPr>
                <w:p w:rsidR="001964A1" w:rsidRPr="003578D0" w:rsidRDefault="001964A1" w:rsidP="00BB68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964A1" w:rsidRPr="003578D0" w:rsidRDefault="001964A1" w:rsidP="00BB68F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5" w:type="dxa"/>
                </w:tcPr>
                <w:p w:rsidR="001964A1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9" w:type="dxa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14" w:type="dxa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20" w:type="dxa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8" w:type="dxa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9" w:type="dxa"/>
                </w:tcPr>
                <w:p w:rsidR="001964A1" w:rsidRPr="003578D0" w:rsidRDefault="001964A1" w:rsidP="00BB68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964A1" w:rsidRDefault="001964A1" w:rsidP="008924A9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A9" w:rsidRDefault="008924A9" w:rsidP="0089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4A9" w:rsidRPr="003578D0" w:rsidRDefault="008924A9" w:rsidP="00892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D0">
              <w:rPr>
                <w:rFonts w:ascii="Times New Roman" w:hAnsi="Times New Roman" w:cs="Times New Roman"/>
                <w:sz w:val="24"/>
                <w:szCs w:val="24"/>
              </w:rPr>
              <w:t>Ознакомлены с нормативными документами, регламентами деятельности АНО УМЦ ДПО «Статус».</w:t>
            </w:r>
          </w:p>
          <w:p w:rsidR="008924A9" w:rsidRPr="003578D0" w:rsidRDefault="008924A9" w:rsidP="00892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D0">
              <w:rPr>
                <w:rFonts w:ascii="Times New Roman" w:hAnsi="Times New Roman" w:cs="Times New Roman"/>
                <w:sz w:val="24"/>
                <w:szCs w:val="24"/>
              </w:rPr>
              <w:t>Работники согласны на обработку персональных данных (ФЗ № 152-ФЗ от 27.07 2006 г. «О персональных данных»)</w:t>
            </w:r>
            <w:r w:rsidR="00D6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4A9" w:rsidRPr="003578D0" w:rsidRDefault="008924A9" w:rsidP="00892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4A9" w:rsidRPr="003578D0" w:rsidRDefault="008924A9" w:rsidP="00892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D0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от предприятия:    ___________________                       ____________</w:t>
            </w:r>
          </w:p>
          <w:p w:rsidR="008924A9" w:rsidRPr="003578D0" w:rsidRDefault="008924A9" w:rsidP="008924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3578D0">
              <w:rPr>
                <w:rFonts w:ascii="Times New Roman" w:hAnsi="Times New Roman" w:cs="Times New Roman"/>
                <w:b/>
                <w:sz w:val="18"/>
                <w:szCs w:val="18"/>
              </w:rPr>
              <w:t>ФИО (полностью)                                                 подпись</w:t>
            </w:r>
          </w:p>
          <w:p w:rsidR="008924A9" w:rsidRPr="003578D0" w:rsidRDefault="008924A9" w:rsidP="00892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7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  </w:t>
            </w:r>
            <w:proofErr w:type="gramEnd"/>
            <w:r w:rsidRPr="003578D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                        Е-</w:t>
            </w:r>
            <w:proofErr w:type="spellStart"/>
            <w:r w:rsidRPr="003578D0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3578D0">
              <w:rPr>
                <w:rFonts w:ascii="Times New Roman" w:hAnsi="Times New Roman" w:cs="Times New Roman"/>
                <w:b/>
                <w:sz w:val="24"/>
                <w:szCs w:val="24"/>
              </w:rPr>
              <w:t>:   ______________________</w:t>
            </w:r>
          </w:p>
          <w:p w:rsidR="008924A9" w:rsidRPr="003578D0" w:rsidRDefault="008924A9" w:rsidP="00892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24A9" w:rsidRPr="006206AC" w:rsidRDefault="008924A9" w:rsidP="008924A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06AC">
              <w:rPr>
                <w:rFonts w:ascii="Times New Roman" w:hAnsi="Times New Roman" w:cs="Times New Roman"/>
                <w:b/>
                <w:sz w:val="16"/>
                <w:szCs w:val="16"/>
              </w:rPr>
              <w:t>М.П.</w:t>
            </w:r>
          </w:p>
          <w:p w:rsidR="008924A9" w:rsidRDefault="008924A9" w:rsidP="00B24D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  <w:p w:rsidR="001964A1" w:rsidRDefault="001964A1" w:rsidP="001964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1964A1" w:rsidRPr="00C520FD" w:rsidRDefault="001964A1" w:rsidP="001964A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C520FD">
              <w:rPr>
                <w:rFonts w:ascii="Times New Roman" w:hAnsi="Times New Roman" w:cs="Times New Roman"/>
                <w:b/>
                <w:i/>
                <w:color w:val="FF0000"/>
              </w:rPr>
              <w:t>Примечание: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>*Категории: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>КТ1</w:t>
            </w:r>
            <w:r w:rsidRPr="00C520FD">
              <w:rPr>
                <w:color w:val="2C2D2E"/>
                <w:sz w:val="22"/>
                <w:szCs w:val="22"/>
              </w:rPr>
              <w:t xml:space="preserve"> - Заместитель руководителя, руководители структурных подразделений органов исполнительной власти субъектов РФ (п. 52 ПП № 2464);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>КТ2</w:t>
            </w:r>
            <w:r w:rsidRPr="00C520FD">
              <w:rPr>
                <w:color w:val="2C2D2E"/>
                <w:sz w:val="22"/>
                <w:szCs w:val="22"/>
              </w:rPr>
              <w:t xml:space="preserve"> - Специалисты, осуществляющие функции специалиста по охране труда органов исполнительной власти субъектов РФ (п. 52 ПП № 2464);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>КТ3</w:t>
            </w:r>
            <w:r w:rsidRPr="00C520FD">
              <w:rPr>
                <w:color w:val="2C2D2E"/>
                <w:sz w:val="22"/>
                <w:szCs w:val="22"/>
              </w:rPr>
              <w:t xml:space="preserve"> - Руководители подразделений по охране труда и специалисты в области охраны труда организаций (п. 78 ПП № 2462);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>КТ4</w:t>
            </w:r>
            <w:r w:rsidRPr="00C520FD">
              <w:rPr>
                <w:color w:val="2C2D2E"/>
                <w:sz w:val="22"/>
                <w:szCs w:val="22"/>
              </w:rPr>
              <w:t xml:space="preserve"> - Руководители и преподаватели организации или ИП, оказывающие услуги по обучению работодателей и работников вопросам охраны труда, которые принимают участие в работе комиссий по проверке знаний требований сотрудников (п. 78 ПП № 2462);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>КТ5</w:t>
            </w:r>
            <w:r w:rsidRPr="00C520FD">
              <w:rPr>
                <w:color w:val="2C2D2E"/>
                <w:sz w:val="22"/>
                <w:szCs w:val="22"/>
              </w:rPr>
              <w:t xml:space="preserve"> - Специалисты организаций и ИП, предполагающие оказывать услуги по осуществлению функций службы охраны труда или специалиста по охране труда работодателя (п. 6 ПП № 2334);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>КТ6</w:t>
            </w:r>
            <w:r w:rsidRPr="00C520FD">
              <w:rPr>
                <w:color w:val="2C2D2E"/>
                <w:sz w:val="22"/>
                <w:szCs w:val="22"/>
              </w:rPr>
              <w:t xml:space="preserve"> - Специалисты организаций и ИП, предполагающие оказывать услуги по обучению по общим вопросам охраны труда и функционирования системой управления охраной труда (</w:t>
            </w:r>
            <w:proofErr w:type="spellStart"/>
            <w:r w:rsidRPr="00C520FD">
              <w:rPr>
                <w:color w:val="2C2D2E"/>
                <w:sz w:val="22"/>
                <w:szCs w:val="22"/>
              </w:rPr>
              <w:t>пп</w:t>
            </w:r>
            <w:proofErr w:type="spellEnd"/>
            <w:r w:rsidRPr="00C520FD">
              <w:rPr>
                <w:color w:val="2C2D2E"/>
                <w:sz w:val="22"/>
                <w:szCs w:val="22"/>
              </w:rPr>
              <w:t>. «а», п. 7 ПП № 2334);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>КТ7</w:t>
            </w:r>
            <w:r w:rsidRPr="00C520FD">
              <w:rPr>
                <w:color w:val="2C2D2E"/>
                <w:sz w:val="22"/>
                <w:szCs w:val="22"/>
              </w:rPr>
              <w:t xml:space="preserve"> - Специалисты, проводящих обучение безопасным методам и приемам выполнения работ при воздействие вредных и(или) опасных </w:t>
            </w:r>
            <w:r w:rsidRPr="00C520FD">
              <w:rPr>
                <w:color w:val="2C2D2E"/>
                <w:sz w:val="22"/>
                <w:szCs w:val="22"/>
              </w:rPr>
              <w:lastRenderedPageBreak/>
              <w:t>производственных факторов, опасностей, идентифицированных в рамках специальной оценке условий труда и оценке профессиональных рисков (</w:t>
            </w:r>
            <w:proofErr w:type="spellStart"/>
            <w:r w:rsidRPr="00C520FD">
              <w:rPr>
                <w:color w:val="2C2D2E"/>
                <w:sz w:val="22"/>
                <w:szCs w:val="22"/>
              </w:rPr>
              <w:t>пп</w:t>
            </w:r>
            <w:proofErr w:type="spellEnd"/>
            <w:r w:rsidRPr="00C520FD">
              <w:rPr>
                <w:color w:val="2C2D2E"/>
                <w:sz w:val="22"/>
                <w:szCs w:val="22"/>
              </w:rPr>
              <w:t>. «б», п. 7 ПП № 2334);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 xml:space="preserve">КТ8 </w:t>
            </w:r>
            <w:r w:rsidRPr="00C520FD">
              <w:rPr>
                <w:color w:val="2C2D2E"/>
                <w:sz w:val="22"/>
                <w:szCs w:val="22"/>
              </w:rPr>
              <w:t>- Специалистов, проводящих обучение работников безопасным методам и приемам выполнения работ повышенной опасности в соответствии нормативными правовыми актами (</w:t>
            </w:r>
            <w:proofErr w:type="spellStart"/>
            <w:r w:rsidRPr="00C520FD">
              <w:rPr>
                <w:color w:val="2C2D2E"/>
                <w:sz w:val="22"/>
                <w:szCs w:val="22"/>
              </w:rPr>
              <w:t>пп</w:t>
            </w:r>
            <w:proofErr w:type="spellEnd"/>
            <w:r w:rsidRPr="00C520FD">
              <w:rPr>
                <w:color w:val="2C2D2E"/>
                <w:sz w:val="22"/>
                <w:szCs w:val="22"/>
              </w:rPr>
              <w:t>. «в», п. 7 ПП № 2334);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>КТ9</w:t>
            </w:r>
            <w:r w:rsidRPr="00C520FD">
              <w:rPr>
                <w:color w:val="2C2D2E"/>
                <w:sz w:val="22"/>
                <w:szCs w:val="22"/>
              </w:rPr>
              <w:t xml:space="preserve"> - Работник организации или ИП оказывающих услуги по обучению работодателей и работников вопросам охраны труда по оказанию первой помощи пострадавшим (</w:t>
            </w:r>
            <w:proofErr w:type="spellStart"/>
            <w:r w:rsidRPr="00C520FD">
              <w:rPr>
                <w:color w:val="2C2D2E"/>
                <w:sz w:val="22"/>
                <w:szCs w:val="22"/>
              </w:rPr>
              <w:t>пп</w:t>
            </w:r>
            <w:proofErr w:type="spellEnd"/>
            <w:r w:rsidRPr="00C520FD">
              <w:rPr>
                <w:color w:val="2C2D2E"/>
                <w:sz w:val="22"/>
                <w:szCs w:val="22"/>
              </w:rPr>
              <w:t>. «г», п. 7 ПП № 2334);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>КТ10</w:t>
            </w:r>
            <w:r w:rsidRPr="00C520FD">
              <w:rPr>
                <w:color w:val="2C2D2E"/>
                <w:sz w:val="22"/>
                <w:szCs w:val="22"/>
              </w:rPr>
              <w:t xml:space="preserve"> - Члены комиссии по проверке знаний требований охраны труда, сформированной в соответствии с положениями раздела </w:t>
            </w:r>
            <w:r w:rsidRPr="00C520FD">
              <w:rPr>
                <w:color w:val="2C2D2E"/>
                <w:sz w:val="22"/>
                <w:szCs w:val="22"/>
                <w:lang w:val="en-US"/>
              </w:rPr>
              <w:t>VI</w:t>
            </w:r>
            <w:r w:rsidRPr="00C520FD">
              <w:rPr>
                <w:color w:val="2C2D2E"/>
                <w:sz w:val="22"/>
                <w:szCs w:val="22"/>
              </w:rPr>
              <w:t> ПП № 2464 (</w:t>
            </w:r>
            <w:proofErr w:type="spellStart"/>
            <w:r w:rsidRPr="00C520FD">
              <w:rPr>
                <w:color w:val="2C2D2E"/>
                <w:sz w:val="22"/>
                <w:szCs w:val="22"/>
              </w:rPr>
              <w:t>пп</w:t>
            </w:r>
            <w:proofErr w:type="spellEnd"/>
            <w:r w:rsidRPr="00C520FD">
              <w:rPr>
                <w:color w:val="2C2D2E"/>
                <w:sz w:val="22"/>
                <w:szCs w:val="22"/>
              </w:rPr>
              <w:t>. «г», п. 96 ПП № 2464): а) специализированной комиссии; б) единой комиссии по проверке знаний.</w:t>
            </w:r>
          </w:p>
          <w:p w:rsidR="001964A1" w:rsidRDefault="001964A1" w:rsidP="001964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964A1" w:rsidRPr="00C520FD" w:rsidRDefault="001964A1" w:rsidP="001964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0FD">
              <w:rPr>
                <w:rFonts w:ascii="Times New Roman" w:hAnsi="Times New Roman" w:cs="Times New Roman"/>
                <w:b/>
              </w:rPr>
              <w:t>**Отрасль: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 xml:space="preserve">А </w:t>
            </w:r>
            <w:r>
              <w:rPr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 xml:space="preserve">В </w:t>
            </w:r>
            <w:r>
              <w:rPr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Добыча полезных ископаемых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</w:rPr>
              <w:t xml:space="preserve">С </w:t>
            </w:r>
            <w:r>
              <w:rPr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Обрабатывающие производства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D</w:t>
            </w:r>
            <w:r>
              <w:rPr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 Обеспечение электрической энергией, газом и паром, кондиционирование воздуха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E</w:t>
            </w:r>
            <w:r w:rsidRPr="00C520FD"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F </w:t>
            </w:r>
            <w:r>
              <w:rPr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Строительство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G</w:t>
            </w:r>
            <w:r w:rsidRPr="00C520FD"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H </w:t>
            </w:r>
            <w:r>
              <w:rPr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Транспортировка и хранение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I</w:t>
            </w:r>
            <w:r w:rsidRPr="00C520FD">
              <w:rPr>
                <w:rFonts w:ascii="Calibri" w:hAnsi="Calibri" w:cs="Calibri"/>
                <w:color w:val="2C2D2E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Деятельность гостиниц и предприятий общественного питания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J</w:t>
            </w:r>
            <w:r w:rsidRPr="00C520FD">
              <w:rPr>
                <w:rFonts w:ascii="Calibri" w:hAnsi="Calibri" w:cs="Calibri"/>
                <w:color w:val="2C2D2E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Деятельность в области информации и связи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M</w:t>
            </w:r>
            <w:r w:rsidRPr="00C520FD">
              <w:rPr>
                <w:color w:val="2C2D2E"/>
                <w:sz w:val="22"/>
                <w:szCs w:val="22"/>
                <w:lang w:val="en-US"/>
              </w:rPr>
              <w:t> </w:t>
            </w:r>
            <w:r>
              <w:rPr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Деятельность профессиональная, научная техническая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N</w:t>
            </w:r>
            <w:r w:rsidRPr="00C520FD"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Деятельность административная и сопутствующие услуги дополнительные услуги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P </w:t>
            </w:r>
            <w:r>
              <w:rPr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Образование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Q</w:t>
            </w:r>
            <w:r w:rsidRPr="00C520FD"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Деятельность в области здравоохранения и социальных услуг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R</w:t>
            </w:r>
            <w:r w:rsidRPr="00C520FD">
              <w:rPr>
                <w:rFonts w:ascii="Calibri" w:hAnsi="Calibri" w:cs="Calibri"/>
                <w:color w:val="2C2D2E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S</w:t>
            </w:r>
            <w:r w:rsidRPr="00C520FD">
              <w:rPr>
                <w:color w:val="2C2D2E"/>
                <w:sz w:val="22"/>
                <w:szCs w:val="22"/>
                <w:lang w:val="en-US"/>
              </w:rPr>
              <w:t> </w:t>
            </w:r>
            <w:r>
              <w:rPr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Предоставление прочих видов услуг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K</w:t>
            </w:r>
            <w:r w:rsidRPr="00C520FD">
              <w:rPr>
                <w:color w:val="2C2D2E"/>
                <w:sz w:val="22"/>
                <w:szCs w:val="22"/>
                <w:lang w:val="en-US"/>
              </w:rPr>
              <w:t> </w:t>
            </w:r>
            <w:r>
              <w:rPr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Деятельность финансовая и страховая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L</w:t>
            </w:r>
            <w:r w:rsidRPr="00C520FD">
              <w:rPr>
                <w:rFonts w:ascii="Calibri" w:hAnsi="Calibri" w:cs="Calibri"/>
                <w:color w:val="2C2D2E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Деятельность по операциям с недвижимым имуществом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O</w:t>
            </w:r>
            <w:r w:rsidRPr="00C520FD">
              <w:rPr>
                <w:rFonts w:ascii="Calibri" w:hAnsi="Calibri" w:cs="Calibri"/>
                <w:color w:val="2C2D2E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T</w:t>
            </w:r>
            <w:r w:rsidRPr="00C520FD"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U</w:t>
            </w:r>
            <w:r w:rsidRPr="00C520FD"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color w:val="2C2D2E"/>
                <w:sz w:val="22"/>
                <w:szCs w:val="22"/>
              </w:rPr>
              <w:t xml:space="preserve">- </w:t>
            </w:r>
            <w:r w:rsidRPr="00C520FD">
              <w:rPr>
                <w:color w:val="2C2D2E"/>
                <w:sz w:val="22"/>
                <w:szCs w:val="22"/>
              </w:rPr>
              <w:t>Деятельность экстерриториальных организаций и органов</w:t>
            </w:r>
          </w:p>
          <w:p w:rsidR="001964A1" w:rsidRPr="00C520FD" w:rsidRDefault="001964A1" w:rsidP="001964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C2D2E"/>
                <w:sz w:val="22"/>
                <w:szCs w:val="22"/>
              </w:rPr>
            </w:pP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ALL</w:t>
            </w:r>
            <w:r>
              <w:rPr>
                <w:b/>
                <w:color w:val="2C2D2E"/>
                <w:sz w:val="22"/>
                <w:szCs w:val="22"/>
              </w:rPr>
              <w:t xml:space="preserve"> -</w:t>
            </w:r>
            <w:r w:rsidRPr="00C520FD">
              <w:rPr>
                <w:b/>
                <w:color w:val="2C2D2E"/>
                <w:sz w:val="22"/>
                <w:szCs w:val="22"/>
                <w:lang w:val="en-US"/>
              </w:rPr>
              <w:t> </w:t>
            </w:r>
            <w:r w:rsidRPr="00C520FD">
              <w:rPr>
                <w:color w:val="2C2D2E"/>
                <w:sz w:val="22"/>
                <w:szCs w:val="22"/>
              </w:rPr>
              <w:t>Все виды деятельности</w:t>
            </w:r>
          </w:p>
          <w:p w:rsidR="001964A1" w:rsidRPr="00C520FD" w:rsidRDefault="001964A1" w:rsidP="001964A1">
            <w:pPr>
              <w:rPr>
                <w:rFonts w:ascii="Times New Roman" w:hAnsi="Times New Roman" w:cs="Times New Roman"/>
                <w:b/>
              </w:rPr>
            </w:pPr>
          </w:p>
          <w:p w:rsidR="001964A1" w:rsidRDefault="001964A1" w:rsidP="001964A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424CA0" w:rsidRPr="003578D0" w:rsidRDefault="00424CA0" w:rsidP="00B24D32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</w:p>
        </w:tc>
      </w:tr>
    </w:tbl>
    <w:p w:rsidR="006206AC" w:rsidRPr="006206AC" w:rsidRDefault="006206AC" w:rsidP="0009601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:rsidR="00415E3E" w:rsidRPr="00B24D32" w:rsidRDefault="00415E3E" w:rsidP="00096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5E3E" w:rsidRPr="00B24D32" w:rsidSect="0085233B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6FE7"/>
    <w:multiLevelType w:val="hybridMultilevel"/>
    <w:tmpl w:val="612C2C0A"/>
    <w:lvl w:ilvl="0" w:tplc="054A3D8A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3E22F5"/>
    <w:multiLevelType w:val="hybridMultilevel"/>
    <w:tmpl w:val="D7D0E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74E6A"/>
    <w:multiLevelType w:val="hybridMultilevel"/>
    <w:tmpl w:val="21DE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C5067"/>
    <w:multiLevelType w:val="hybridMultilevel"/>
    <w:tmpl w:val="A9DA9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5458A"/>
    <w:multiLevelType w:val="hybridMultilevel"/>
    <w:tmpl w:val="8758BCA4"/>
    <w:lvl w:ilvl="0" w:tplc="8BE09282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 w:themeColor="text1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2C29E0"/>
    <w:multiLevelType w:val="hybridMultilevel"/>
    <w:tmpl w:val="910E615C"/>
    <w:lvl w:ilvl="0" w:tplc="17EAD01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F9143E"/>
    <w:multiLevelType w:val="hybridMultilevel"/>
    <w:tmpl w:val="6D98F208"/>
    <w:lvl w:ilvl="0" w:tplc="D9F2B7F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43FF4"/>
    <w:multiLevelType w:val="hybridMultilevel"/>
    <w:tmpl w:val="8E1409E4"/>
    <w:lvl w:ilvl="0" w:tplc="D5C2EE5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A0F13"/>
    <w:multiLevelType w:val="hybridMultilevel"/>
    <w:tmpl w:val="50A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D418B7"/>
    <w:multiLevelType w:val="hybridMultilevel"/>
    <w:tmpl w:val="D8A6149A"/>
    <w:lvl w:ilvl="0" w:tplc="C36EDE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78F7"/>
    <w:multiLevelType w:val="hybridMultilevel"/>
    <w:tmpl w:val="A4BC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70D6D"/>
    <w:multiLevelType w:val="hybridMultilevel"/>
    <w:tmpl w:val="95BCDC64"/>
    <w:lvl w:ilvl="0" w:tplc="88D8720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D7"/>
    <w:rsid w:val="0000322F"/>
    <w:rsid w:val="0002354E"/>
    <w:rsid w:val="000254C4"/>
    <w:rsid w:val="00027104"/>
    <w:rsid w:val="0009601C"/>
    <w:rsid w:val="000A64A3"/>
    <w:rsid w:val="000B787A"/>
    <w:rsid w:val="00117136"/>
    <w:rsid w:val="00124D9D"/>
    <w:rsid w:val="00192775"/>
    <w:rsid w:val="001936B7"/>
    <w:rsid w:val="001964A1"/>
    <w:rsid w:val="00224D3D"/>
    <w:rsid w:val="00236603"/>
    <w:rsid w:val="00247047"/>
    <w:rsid w:val="00295F2F"/>
    <w:rsid w:val="002E00B7"/>
    <w:rsid w:val="002F75F2"/>
    <w:rsid w:val="003578D0"/>
    <w:rsid w:val="00381DCA"/>
    <w:rsid w:val="003A1A03"/>
    <w:rsid w:val="003B0BEB"/>
    <w:rsid w:val="00415E3E"/>
    <w:rsid w:val="00424CA0"/>
    <w:rsid w:val="0044002A"/>
    <w:rsid w:val="00470261"/>
    <w:rsid w:val="00497992"/>
    <w:rsid w:val="004E0222"/>
    <w:rsid w:val="00517C31"/>
    <w:rsid w:val="00572722"/>
    <w:rsid w:val="006206AC"/>
    <w:rsid w:val="006516B5"/>
    <w:rsid w:val="00652662"/>
    <w:rsid w:val="0069509B"/>
    <w:rsid w:val="006A2534"/>
    <w:rsid w:val="006D5BB2"/>
    <w:rsid w:val="00712C6F"/>
    <w:rsid w:val="00745645"/>
    <w:rsid w:val="007A0938"/>
    <w:rsid w:val="00836E1A"/>
    <w:rsid w:val="0085233B"/>
    <w:rsid w:val="00877651"/>
    <w:rsid w:val="008924A9"/>
    <w:rsid w:val="008E3DBF"/>
    <w:rsid w:val="00997870"/>
    <w:rsid w:val="009A5076"/>
    <w:rsid w:val="009E5C23"/>
    <w:rsid w:val="00A14D2F"/>
    <w:rsid w:val="00A16B4F"/>
    <w:rsid w:val="00A24C6C"/>
    <w:rsid w:val="00A551FB"/>
    <w:rsid w:val="00A80339"/>
    <w:rsid w:val="00AB3571"/>
    <w:rsid w:val="00AB764E"/>
    <w:rsid w:val="00AD7F3F"/>
    <w:rsid w:val="00B24D32"/>
    <w:rsid w:val="00B66914"/>
    <w:rsid w:val="00C00F5C"/>
    <w:rsid w:val="00C35084"/>
    <w:rsid w:val="00C84B1C"/>
    <w:rsid w:val="00D0395C"/>
    <w:rsid w:val="00D04FB9"/>
    <w:rsid w:val="00D231C5"/>
    <w:rsid w:val="00D572A8"/>
    <w:rsid w:val="00D64894"/>
    <w:rsid w:val="00D6504B"/>
    <w:rsid w:val="00D6556D"/>
    <w:rsid w:val="00D918A9"/>
    <w:rsid w:val="00D96AD7"/>
    <w:rsid w:val="00DB7112"/>
    <w:rsid w:val="00DD269E"/>
    <w:rsid w:val="00DD693A"/>
    <w:rsid w:val="00DE5128"/>
    <w:rsid w:val="00E01630"/>
    <w:rsid w:val="00E06EEF"/>
    <w:rsid w:val="00E47D86"/>
    <w:rsid w:val="00E717FE"/>
    <w:rsid w:val="00E74F06"/>
    <w:rsid w:val="00E80FB8"/>
    <w:rsid w:val="00ED2D64"/>
    <w:rsid w:val="00F311B3"/>
    <w:rsid w:val="00F909E1"/>
    <w:rsid w:val="00FA1CE6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2FA73-6DB7-4766-9BE3-E6344E86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F3F"/>
  </w:style>
  <w:style w:type="paragraph" w:styleId="1">
    <w:name w:val="heading 1"/>
    <w:basedOn w:val="a"/>
    <w:next w:val="a"/>
    <w:link w:val="10"/>
    <w:uiPriority w:val="9"/>
    <w:qFormat/>
    <w:rsid w:val="00424CA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4C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C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24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24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A0"/>
    <w:rPr>
      <w:rFonts w:ascii="Segoe UI" w:hAnsi="Segoe UI" w:cs="Segoe UI"/>
      <w:sz w:val="18"/>
      <w:szCs w:val="18"/>
    </w:rPr>
  </w:style>
  <w:style w:type="character" w:styleId="a6">
    <w:name w:val="Strong"/>
    <w:basedOn w:val="a0"/>
    <w:qFormat/>
    <w:rsid w:val="0069509B"/>
    <w:rPr>
      <w:b/>
      <w:bCs/>
    </w:rPr>
  </w:style>
  <w:style w:type="paragraph" w:styleId="a7">
    <w:name w:val="Normal (Web)"/>
    <w:basedOn w:val="a"/>
    <w:uiPriority w:val="99"/>
    <w:semiHidden/>
    <w:unhideWhenUsed/>
    <w:rsid w:val="0019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F0A6E-43A4-42E4-BDE0-141B3BEE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Инженер-Эко</dc:creator>
  <cp:lastModifiedBy>Фаина Сазонова</cp:lastModifiedBy>
  <cp:revision>2</cp:revision>
  <cp:lastPrinted>2022-08-31T10:35:00Z</cp:lastPrinted>
  <dcterms:created xsi:type="dcterms:W3CDTF">2023-03-10T10:14:00Z</dcterms:created>
  <dcterms:modified xsi:type="dcterms:W3CDTF">2023-03-10T10:14:00Z</dcterms:modified>
</cp:coreProperties>
</file>